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2" w:rsidRPr="003F50C2" w:rsidRDefault="003F50C2" w:rsidP="003F50C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rebuchet MS"/>
          <w:color w:val="343434"/>
          <w:sz w:val="24"/>
          <w:szCs w:val="24"/>
        </w:rPr>
      </w:pPr>
      <w:bookmarkStart w:id="0" w:name="OLE_LINK1"/>
      <w:bookmarkStart w:id="1" w:name="OLE_LINK2"/>
      <w:r w:rsidRPr="003F50C2">
        <w:rPr>
          <w:rFonts w:asciiTheme="majorHAnsi" w:hAnsiTheme="majorHAnsi" w:cs="Trebuchet MS"/>
          <w:b/>
          <w:bCs/>
          <w:color w:val="343434"/>
          <w:sz w:val="24"/>
          <w:szCs w:val="24"/>
        </w:rPr>
        <w:t>Henri Grégoire, un Républicain</w:t>
      </w:r>
    </w:p>
    <w:p w:rsidR="003F50C2" w:rsidRDefault="003F50C2" w:rsidP="003F5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4"/>
          <w:szCs w:val="24"/>
        </w:rPr>
      </w:pPr>
      <w:r w:rsidRPr="00FA3DA5">
        <w:rPr>
          <w:rFonts w:ascii="Arial" w:hAnsi="Arial" w:cs="Arial"/>
          <w:color w:val="343434"/>
          <w:sz w:val="24"/>
          <w:szCs w:val="24"/>
        </w:rPr>
        <w:t>Dans le cadre de leurs travaux académiques, les académiciens de la cinquième section de l’Académie Lorraine des Sciences ont choisi de vous faire (</w:t>
      </w:r>
      <w:proofErr w:type="spellStart"/>
      <w:r w:rsidRPr="00FA3DA5">
        <w:rPr>
          <w:rFonts w:ascii="Arial" w:hAnsi="Arial" w:cs="Arial"/>
          <w:color w:val="343434"/>
          <w:sz w:val="24"/>
          <w:szCs w:val="24"/>
        </w:rPr>
        <w:t>re</w:t>
      </w:r>
      <w:proofErr w:type="spellEnd"/>
      <w:r w:rsidRPr="00FA3DA5">
        <w:rPr>
          <w:rFonts w:ascii="Arial" w:hAnsi="Arial" w:cs="Arial"/>
          <w:color w:val="343434"/>
          <w:sz w:val="24"/>
          <w:szCs w:val="24"/>
        </w:rPr>
        <w:t>)découvrir un grand homme né en Lorraine en</w:t>
      </w:r>
      <w:r w:rsidR="00FA3DA5" w:rsidRPr="00FA3DA5">
        <w:rPr>
          <w:rFonts w:ascii="Arial" w:hAnsi="Arial" w:cs="Arial"/>
          <w:color w:val="343434"/>
          <w:sz w:val="24"/>
          <w:szCs w:val="24"/>
        </w:rPr>
        <w:t xml:space="preserve"> </w:t>
      </w:r>
      <w:r w:rsidRPr="00FA3DA5">
        <w:rPr>
          <w:rFonts w:ascii="Arial" w:hAnsi="Arial" w:cs="Arial"/>
          <w:color w:val="343434"/>
          <w:sz w:val="24"/>
          <w:szCs w:val="24"/>
        </w:rPr>
        <w:t>1750, et qui a travaillé pendant trois décennies au développement des Droits de l’Homme : l’abbé</w:t>
      </w:r>
      <w:r w:rsidR="00FA3DA5" w:rsidRPr="00FA3DA5">
        <w:rPr>
          <w:rFonts w:ascii="Arial" w:hAnsi="Arial" w:cs="Arial"/>
          <w:color w:val="343434"/>
          <w:sz w:val="24"/>
          <w:szCs w:val="24"/>
        </w:rPr>
        <w:t xml:space="preserve"> </w:t>
      </w:r>
      <w:r w:rsidRPr="00FA3DA5">
        <w:rPr>
          <w:rFonts w:ascii="Arial" w:hAnsi="Arial" w:cs="Arial"/>
          <w:color w:val="343434"/>
          <w:sz w:val="24"/>
          <w:szCs w:val="24"/>
        </w:rPr>
        <w:t>Henri Grégoire, curé d’</w:t>
      </w:r>
      <w:proofErr w:type="spellStart"/>
      <w:r w:rsidRPr="00FA3DA5">
        <w:rPr>
          <w:rFonts w:ascii="Arial" w:hAnsi="Arial" w:cs="Arial"/>
          <w:color w:val="343434"/>
          <w:sz w:val="24"/>
          <w:szCs w:val="24"/>
        </w:rPr>
        <w:t>Emberménil</w:t>
      </w:r>
      <w:proofErr w:type="spellEnd"/>
      <w:r w:rsidRPr="00FA3DA5">
        <w:rPr>
          <w:rFonts w:ascii="Arial" w:hAnsi="Arial" w:cs="Arial"/>
          <w:color w:val="343434"/>
          <w:sz w:val="24"/>
          <w:szCs w:val="24"/>
        </w:rPr>
        <w:t>.</w:t>
      </w:r>
    </w:p>
    <w:p w:rsidR="00FA3DA5" w:rsidRPr="003F50C2" w:rsidRDefault="00FA3DA5" w:rsidP="003F50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rebuchet MS"/>
          <w:color w:val="343434"/>
          <w:sz w:val="24"/>
          <w:szCs w:val="24"/>
        </w:rPr>
      </w:pPr>
      <w:bookmarkStart w:id="2" w:name="_GoBack"/>
      <w:bookmarkEnd w:id="2"/>
    </w:p>
    <w:p w:rsidR="003F50C2" w:rsidRDefault="003F50C2" w:rsidP="003F50C2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343434"/>
          <w:sz w:val="36"/>
          <w:szCs w:val="36"/>
        </w:rPr>
      </w:pPr>
      <w:r>
        <w:rPr>
          <w:rFonts w:ascii="Trebuchet MS" w:hAnsi="Trebuchet MS" w:cs="Trebuchet MS"/>
          <w:b/>
          <w:bCs/>
          <w:color w:val="343434"/>
          <w:sz w:val="36"/>
          <w:szCs w:val="36"/>
        </w:rPr>
        <w:t>PROGRAMME</w:t>
      </w:r>
    </w:p>
    <w:p w:rsidR="003F50C2" w:rsidRDefault="003F50C2" w:rsidP="003F50C2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343434"/>
          <w:sz w:val="28"/>
          <w:szCs w:val="28"/>
        </w:rPr>
      </w:pPr>
      <w:r>
        <w:rPr>
          <w:rFonts w:ascii="Trebuchet MS" w:hAnsi="Trebuchet MS" w:cs="Trebuchet MS"/>
          <w:b/>
          <w:bCs/>
          <w:color w:val="343434"/>
          <w:sz w:val="28"/>
          <w:szCs w:val="28"/>
        </w:rPr>
        <w:t>Introduction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i/>
          <w:iCs/>
          <w:color w:val="343434"/>
          <w:sz w:val="24"/>
          <w:szCs w:val="24"/>
        </w:rPr>
        <w:t>Pierre Boyer, président de la 5° section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</w:rPr>
        <w:t>1° Présentation d’Henri Grégoire, le Républicain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i/>
          <w:iCs/>
          <w:color w:val="343434"/>
          <w:sz w:val="24"/>
          <w:szCs w:val="24"/>
        </w:rPr>
        <w:t xml:space="preserve">François </w:t>
      </w:r>
      <w:proofErr w:type="spellStart"/>
      <w:r>
        <w:rPr>
          <w:rFonts w:ascii="Trebuchet MS" w:hAnsi="Trebuchet MS" w:cs="Trebuchet MS"/>
          <w:i/>
          <w:iCs/>
          <w:color w:val="343434"/>
          <w:sz w:val="24"/>
          <w:szCs w:val="24"/>
        </w:rPr>
        <w:t>Bier</w:t>
      </w:r>
      <w:proofErr w:type="spellEnd"/>
      <w:r>
        <w:rPr>
          <w:rFonts w:ascii="Trebuchet MS" w:hAnsi="Trebuchet MS" w:cs="Trebuchet MS"/>
          <w:i/>
          <w:iCs/>
          <w:color w:val="343434"/>
          <w:sz w:val="24"/>
          <w:szCs w:val="24"/>
        </w:rPr>
        <w:t xml:space="preserve"> et Claude Richard, Association Lorraine des Amis de l’Abbé Grégoire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</w:rPr>
        <w:t>2° Le législateur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</w:rPr>
        <w:t>L’homme politique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i/>
          <w:iCs/>
          <w:color w:val="343434"/>
          <w:sz w:val="24"/>
          <w:szCs w:val="24"/>
        </w:rPr>
        <w:t>Emmanuelle Job, académicienne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</w:rPr>
        <w:t>Les juifs et l’esclavage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i/>
          <w:iCs/>
          <w:color w:val="343434"/>
          <w:sz w:val="24"/>
          <w:szCs w:val="24"/>
        </w:rPr>
        <w:t xml:space="preserve">Hélène </w:t>
      </w:r>
      <w:proofErr w:type="spellStart"/>
      <w:r>
        <w:rPr>
          <w:rFonts w:ascii="Trebuchet MS" w:hAnsi="Trebuchet MS" w:cs="Trebuchet MS"/>
          <w:i/>
          <w:iCs/>
          <w:color w:val="343434"/>
          <w:sz w:val="24"/>
          <w:szCs w:val="24"/>
        </w:rPr>
        <w:t>Lenattier</w:t>
      </w:r>
      <w:proofErr w:type="spellEnd"/>
      <w:r>
        <w:rPr>
          <w:rFonts w:ascii="Trebuchet MS" w:hAnsi="Trebuchet MS" w:cs="Trebuchet MS"/>
          <w:i/>
          <w:iCs/>
          <w:color w:val="343434"/>
          <w:sz w:val="24"/>
          <w:szCs w:val="24"/>
        </w:rPr>
        <w:t>, académicienne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</w:rPr>
        <w:t>3° L’instituteur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</w:rPr>
        <w:t>Henri Grégoire et la langue française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i/>
          <w:iCs/>
          <w:color w:val="343434"/>
          <w:sz w:val="24"/>
          <w:szCs w:val="24"/>
        </w:rPr>
        <w:t xml:space="preserve">René </w:t>
      </w:r>
      <w:proofErr w:type="spellStart"/>
      <w:r>
        <w:rPr>
          <w:rFonts w:ascii="Trebuchet MS" w:hAnsi="Trebuchet MS" w:cs="Trebuchet MS"/>
          <w:i/>
          <w:iCs/>
          <w:color w:val="343434"/>
          <w:sz w:val="24"/>
          <w:szCs w:val="24"/>
        </w:rPr>
        <w:t>Hodot</w:t>
      </w:r>
      <w:proofErr w:type="spellEnd"/>
      <w:r>
        <w:rPr>
          <w:rFonts w:ascii="Trebuchet MS" w:hAnsi="Trebuchet MS" w:cs="Trebuchet MS"/>
          <w:i/>
          <w:iCs/>
          <w:color w:val="343434"/>
          <w:sz w:val="24"/>
          <w:szCs w:val="24"/>
        </w:rPr>
        <w:t>, académicien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</w:rPr>
        <w:t>La création du Conservatoire des Arts et Métiers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i/>
          <w:iCs/>
          <w:color w:val="343434"/>
          <w:sz w:val="24"/>
          <w:szCs w:val="24"/>
        </w:rPr>
        <w:t xml:space="preserve">Claude </w:t>
      </w:r>
      <w:proofErr w:type="spellStart"/>
      <w:r>
        <w:rPr>
          <w:rFonts w:ascii="Trebuchet MS" w:hAnsi="Trebuchet MS" w:cs="Trebuchet MS"/>
          <w:i/>
          <w:iCs/>
          <w:color w:val="343434"/>
          <w:sz w:val="24"/>
          <w:szCs w:val="24"/>
        </w:rPr>
        <w:t>Hérique</w:t>
      </w:r>
      <w:proofErr w:type="spellEnd"/>
      <w:r>
        <w:rPr>
          <w:rFonts w:ascii="Trebuchet MS" w:hAnsi="Trebuchet MS" w:cs="Trebuchet MS"/>
          <w:i/>
          <w:iCs/>
          <w:color w:val="343434"/>
          <w:sz w:val="24"/>
          <w:szCs w:val="24"/>
        </w:rPr>
        <w:t>, académicien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</w:rPr>
        <w:t>4° Le prêtre jureur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</w:rPr>
        <w:t>Un prêtre dans la tourmente révolutionnaire, la liberté des cultes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i/>
          <w:iCs/>
          <w:color w:val="343434"/>
          <w:sz w:val="24"/>
          <w:szCs w:val="24"/>
        </w:rPr>
        <w:t>Pierre Boyer, président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</w:rPr>
        <w:t>Vous êtes invités à visiter dès 16 heures l’exposition installée dans le hall de la Communauté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</w:rPr>
        <w:t>Urbaine « L’abbé Grégoire, un géant dont aucune toise ne peut mesurer la grandeur ».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</w:rPr>
        <w:t>ACADEMIE LORRAINE DES SCIENCES</w:t>
      </w:r>
    </w:p>
    <w:p w:rsidR="003F50C2" w:rsidRDefault="003F50C2" w:rsidP="00FA3DA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343434"/>
          <w:sz w:val="24"/>
          <w:szCs w:val="24"/>
        </w:rPr>
      </w:pPr>
      <w:r>
        <w:rPr>
          <w:rFonts w:ascii="Trebuchet MS" w:hAnsi="Trebuchet MS" w:cs="Trebuchet MS"/>
          <w:color w:val="343434"/>
          <w:sz w:val="24"/>
          <w:szCs w:val="24"/>
        </w:rPr>
        <w:t>Association Loi 1901 reconnue d’utilité publique le 26 avril 1968</w:t>
      </w:r>
    </w:p>
    <w:p w:rsidR="0026687B" w:rsidRPr="00514DE0" w:rsidRDefault="003F50C2" w:rsidP="00FA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343434"/>
          <w:sz w:val="24"/>
          <w:szCs w:val="24"/>
        </w:rPr>
        <w:t>Siège social : Communauté Urbaine du Grand Nancy – 22 viaduc Kennedy, 54000 NANCY</w:t>
      </w:r>
    </w:p>
    <w:bookmarkEnd w:id="0"/>
    <w:bookmarkEnd w:id="1"/>
    <w:sectPr w:rsidR="0026687B" w:rsidRPr="0051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E0"/>
    <w:rsid w:val="00077518"/>
    <w:rsid w:val="001131CD"/>
    <w:rsid w:val="00192C6D"/>
    <w:rsid w:val="0026687B"/>
    <w:rsid w:val="003F50C2"/>
    <w:rsid w:val="00514DE0"/>
    <w:rsid w:val="008929EB"/>
    <w:rsid w:val="00A451BC"/>
    <w:rsid w:val="00F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J-P Salzmann</dc:creator>
  <cp:lastModifiedBy>Jean Claude Derniame</cp:lastModifiedBy>
  <cp:revision>2</cp:revision>
  <dcterms:created xsi:type="dcterms:W3CDTF">2016-01-29T17:56:00Z</dcterms:created>
  <dcterms:modified xsi:type="dcterms:W3CDTF">2016-01-29T17:56:00Z</dcterms:modified>
</cp:coreProperties>
</file>